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BDBDB" w:sz="4" w:space="7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555555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sz w:val="30"/>
          <w:szCs w:val="30"/>
          <w:bdr w:val="none" w:color="auto" w:sz="0" w:space="0"/>
        </w:rPr>
        <w:t>关于征集“科普重庆”视频资源片头片尾的公告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6"/>
          <w:szCs w:val="1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为扩大“科普重庆”品牌影响力，提升科普视频资源传播能力，市科协现面向广大科技工作者和支持科普工作的社会各界公开征集“科普重庆”视频资源片头片尾。现将有关事项公告如下：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一、征集内容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“科普重庆”视频资源片头片尾。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二、征集时间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2022年3月21日至4月21日。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三、征集要求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1.风格大气，有现代感、立体感、层次感、科技感，图音结合，主题积极，音乐节奏感强；以重庆特色、科技、科普元素和“科普重庆”logo（下载链接www.kpcq.org.cn）组合为主。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2.时长10秒，格式以高清mp4为主，mov、rmvb、avi、flv、mpg、wmv为备选格式，横屏为主。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3.视频画面清晰稳定，清晰度要求不低于1080p/30fps，结构合理，无背景噪音，无水印。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4.来稿需附创意设计说明，字数在500字以内。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四、参与方式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关注“科普重庆”微信公众号，留言“投稿”，根据提示完成投稿。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五、评选方式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1.初审。4月22日-27日，由工作人员对征集的全部作品进行初审。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2.网络投票。5月5日-13日，通过初审的参选作品在“科普重庆”网站公开展示并进行网络投票，从中各选出得票数前10名的作品，进入专家评审环节。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3.专家评审。5月31日前，按照公平、公正、公开的原则，组织有关专家对网络投票入选作品进行综合评议，从中各选出5个入围作品，分别给予1000元设计经费补助，并颁发证书。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六、结果公布与使用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1.6月底前将在“科普重庆”网站、微信公众号及微博公布入围作品，并开展后续工作。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2.对于入围作品，重庆市科协拥有其著作权，作品作者不再享有著作权。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3.入围作品将以原创或修改稿方式应用于“科普重庆”平台科普视频片头片尾。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七、其他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1.本次活动仅采用微信征集方式，每个微信号限投一个作品。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2.投稿请附文明确标注作者姓名、单位、联系电话、通讯地址和个人有效证件号码，与作品及作品简介一并压缩投递。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3.投稿作品在评选结果揭晓前，不能交付其他单位使用。如因一稿多投、涉嫌抄袭侵权等问题，由作者承担相应责任。投稿作品相同者，以发件时间为准，取优先投稿者。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4.本活动最终解释权归重庆市科协所有。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八、联系方式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联 系 人：李婷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联系电话：023-63659767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left="0" w:firstLine="5250" w:firstLineChars="2500"/>
        <w:jc w:val="left"/>
        <w:textAlignment w:val="auto"/>
        <w:rPr>
          <w:rStyle w:val="5"/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重庆市科学技术协会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 xml:space="preserve"> 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120" w:lineRule="auto"/>
        <w:ind w:firstLine="5460" w:firstLineChars="26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  <w:t>2022年3月9日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C7941"/>
    <w:rsid w:val="7A582D6E"/>
    <w:rsid w:val="7BD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2022-02-23T15:22:00Z</dcterms:created>
  <dc:creator>养猪</dc:creator>
  <cp:lastModifiedBy>养猪</cp:lastModifiedBy>
  <dcterms:modified xsi:type="dcterms:W3CDTF">2022-03-10T11:47:06Z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484DFD0A9D0C42C6AF1A617978301CAF</vt:lpwstr>
  </property>
</Properties>
</file>